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76B" w:rsidRDefault="0096076B" w:rsidP="0096076B">
      <w:pPr>
        <w:pStyle w:val="Default"/>
        <w:jc w:val="center"/>
        <w:rPr>
          <w:b/>
          <w:bCs/>
          <w:sz w:val="36"/>
          <w:szCs w:val="36"/>
        </w:rPr>
      </w:pPr>
      <w:r>
        <w:rPr>
          <w:b/>
          <w:bCs/>
          <w:sz w:val="36"/>
          <w:szCs w:val="36"/>
        </w:rPr>
        <w:t>SAĞLIK &amp; GÜVENLİK BİLGİ FORMU</w:t>
      </w:r>
    </w:p>
    <w:p w:rsidR="0096076B" w:rsidRDefault="0096076B" w:rsidP="0096076B">
      <w:pPr>
        <w:pStyle w:val="Default"/>
        <w:jc w:val="center"/>
        <w:rPr>
          <w:sz w:val="36"/>
          <w:szCs w:val="36"/>
        </w:rPr>
      </w:pPr>
    </w:p>
    <w:p w:rsidR="00755156" w:rsidRDefault="0096076B" w:rsidP="0096076B">
      <w:pPr>
        <w:pStyle w:val="Default"/>
        <w:rPr>
          <w:sz w:val="22"/>
          <w:szCs w:val="22"/>
        </w:rPr>
      </w:pPr>
      <w:r>
        <w:rPr>
          <w:sz w:val="22"/>
          <w:szCs w:val="22"/>
        </w:rPr>
        <w:t xml:space="preserve">Lütfen gerekli bilgileri doldurunuz ve en geç </w:t>
      </w:r>
      <w:r w:rsidR="000F24E9">
        <w:rPr>
          <w:sz w:val="28"/>
          <w:szCs w:val="28"/>
        </w:rPr>
        <w:t>7</w:t>
      </w:r>
      <w:r w:rsidR="00755156">
        <w:rPr>
          <w:sz w:val="28"/>
          <w:szCs w:val="28"/>
        </w:rPr>
        <w:t xml:space="preserve"> </w:t>
      </w:r>
      <w:r w:rsidR="000F24E9">
        <w:rPr>
          <w:sz w:val="28"/>
          <w:szCs w:val="28"/>
        </w:rPr>
        <w:t>Ekim</w:t>
      </w:r>
      <w:r w:rsidR="00755156">
        <w:rPr>
          <w:sz w:val="28"/>
          <w:szCs w:val="28"/>
        </w:rPr>
        <w:t xml:space="preserve"> 2022 </w:t>
      </w:r>
      <w:r>
        <w:rPr>
          <w:sz w:val="22"/>
          <w:szCs w:val="22"/>
        </w:rPr>
        <w:t xml:space="preserve">tarihine kadar, Taşeron Firma Bilgi Formu/Formları ile birlikte </w:t>
      </w:r>
      <w:r w:rsidR="00335B8E">
        <w:rPr>
          <w:sz w:val="22"/>
          <w:szCs w:val="22"/>
        </w:rPr>
        <w:t xml:space="preserve">ATO </w:t>
      </w:r>
      <w:proofErr w:type="spellStart"/>
      <w:proofErr w:type="gramStart"/>
      <w:r w:rsidR="00335B8E">
        <w:rPr>
          <w:sz w:val="22"/>
          <w:szCs w:val="22"/>
        </w:rPr>
        <w:t>CONGRESIUM</w:t>
      </w:r>
      <w:r>
        <w:rPr>
          <w:sz w:val="22"/>
          <w:szCs w:val="22"/>
        </w:rPr>
        <w:t>’</w:t>
      </w:r>
      <w:r w:rsidR="00346802">
        <w:rPr>
          <w:sz w:val="22"/>
          <w:szCs w:val="22"/>
        </w:rPr>
        <w:t>a</w:t>
      </w:r>
      <w:proofErr w:type="spellEnd"/>
      <w:r>
        <w:rPr>
          <w:sz w:val="22"/>
          <w:szCs w:val="22"/>
        </w:rPr>
        <w:t xml:space="preserve">  mail</w:t>
      </w:r>
      <w:proofErr w:type="gramEnd"/>
      <w:r>
        <w:rPr>
          <w:sz w:val="22"/>
          <w:szCs w:val="22"/>
        </w:rPr>
        <w:t xml:space="preserve"> yoluyla ulaştırınız. </w:t>
      </w:r>
    </w:p>
    <w:p w:rsidR="00335B8E" w:rsidRDefault="00755156" w:rsidP="0096076B">
      <w:pPr>
        <w:pStyle w:val="Default"/>
        <w:rPr>
          <w:b/>
          <w:szCs w:val="22"/>
        </w:rPr>
      </w:pPr>
      <w:r>
        <w:rPr>
          <w:sz w:val="22"/>
          <w:szCs w:val="22"/>
        </w:rPr>
        <w:t xml:space="preserve">Mail: </w:t>
      </w:r>
      <w:hyperlink r:id="rId5" w:history="1">
        <w:r w:rsidRPr="00755156">
          <w:rPr>
            <w:rStyle w:val="Hyperlink"/>
            <w:rFonts w:ascii="Arial" w:eastAsia="Times New Roman" w:hAnsi="Arial" w:cs="Arial"/>
            <w:sz w:val="18"/>
            <w:szCs w:val="18"/>
            <w:lang w:eastAsia="tr-TR"/>
          </w:rPr>
          <w:t>mihricanakyol@atocongresium.com</w:t>
        </w:r>
      </w:hyperlink>
      <w:r w:rsidRPr="00755156">
        <w:rPr>
          <w:rFonts w:ascii="Arial" w:eastAsia="Times New Roman" w:hAnsi="Arial" w:cs="Arial"/>
          <w:color w:val="26282A"/>
          <w:sz w:val="18"/>
          <w:szCs w:val="18"/>
          <w:lang w:eastAsia="tr-TR"/>
        </w:rPr>
        <w:t xml:space="preserve">; </w:t>
      </w:r>
      <w:hyperlink r:id="rId6" w:history="1">
        <w:r w:rsidRPr="00755156">
          <w:rPr>
            <w:rFonts w:ascii="Arial" w:eastAsia="Times New Roman" w:hAnsi="Arial" w:cs="Arial"/>
            <w:color w:val="0563C1"/>
            <w:sz w:val="18"/>
            <w:szCs w:val="18"/>
            <w:u w:val="single"/>
            <w:lang w:eastAsia="tr-TR"/>
          </w:rPr>
          <w:t>esinozata@atocongresium.com</w:t>
        </w:r>
      </w:hyperlink>
      <w:r w:rsidRPr="00755156">
        <w:rPr>
          <w:rFonts w:ascii="Arial" w:eastAsia="Times New Roman" w:hAnsi="Arial" w:cs="Arial"/>
          <w:color w:val="26282A"/>
          <w:sz w:val="18"/>
          <w:szCs w:val="18"/>
          <w:lang w:eastAsia="tr-TR"/>
        </w:rPr>
        <w:t xml:space="preserve">; </w:t>
      </w:r>
      <w:hyperlink r:id="rId7" w:history="1">
        <w:r w:rsidRPr="00755156">
          <w:rPr>
            <w:rFonts w:ascii="Arial" w:eastAsia="Times New Roman" w:hAnsi="Arial" w:cs="Arial"/>
            <w:color w:val="0563C1"/>
            <w:sz w:val="18"/>
            <w:szCs w:val="18"/>
            <w:u w:val="single"/>
            <w:lang w:eastAsia="tr-TR"/>
          </w:rPr>
          <w:t>sercancanatanoglu@atocongresium.com</w:t>
        </w:r>
      </w:hyperlink>
    </w:p>
    <w:p w:rsidR="00346802" w:rsidRDefault="00346802" w:rsidP="0096076B">
      <w:pPr>
        <w:pStyle w:val="Default"/>
        <w:rPr>
          <w:sz w:val="22"/>
          <w:szCs w:val="22"/>
        </w:rPr>
      </w:pPr>
    </w:p>
    <w:p w:rsidR="0096076B" w:rsidRDefault="0096076B" w:rsidP="0096076B">
      <w:pPr>
        <w:pStyle w:val="Default"/>
        <w:rPr>
          <w:color w:val="FF0000"/>
          <w:sz w:val="23"/>
          <w:szCs w:val="23"/>
        </w:rPr>
      </w:pPr>
      <w:r>
        <w:rPr>
          <w:sz w:val="22"/>
          <w:szCs w:val="22"/>
        </w:rPr>
        <w:t xml:space="preserve">Bu tarihe kadar gerekli formları ulaşmayan katılımcılara </w:t>
      </w:r>
      <w:r>
        <w:rPr>
          <w:b/>
          <w:bCs/>
          <w:color w:val="FF0000"/>
          <w:sz w:val="23"/>
          <w:szCs w:val="23"/>
        </w:rPr>
        <w:t xml:space="preserve">Fuar Alanına giriş izni verilmeyecektir. </w:t>
      </w:r>
    </w:p>
    <w:p w:rsidR="0096076B" w:rsidRDefault="0096076B" w:rsidP="0096076B">
      <w:pPr>
        <w:pStyle w:val="Default"/>
        <w:rPr>
          <w:sz w:val="22"/>
          <w:szCs w:val="22"/>
        </w:rPr>
      </w:pPr>
      <w:r>
        <w:rPr>
          <w:b/>
          <w:bCs/>
          <w:sz w:val="22"/>
          <w:szCs w:val="22"/>
        </w:rPr>
        <w:t xml:space="preserve">Katılımcı Firma Adı </w:t>
      </w:r>
      <w:proofErr w:type="gramStart"/>
      <w:r>
        <w:rPr>
          <w:b/>
          <w:bCs/>
          <w:sz w:val="22"/>
          <w:szCs w:val="22"/>
        </w:rPr>
        <w:tab/>
      </w:r>
      <w:r>
        <w:rPr>
          <w:sz w:val="22"/>
          <w:szCs w:val="22"/>
        </w:rPr>
        <w:t>:…</w:t>
      </w:r>
      <w:proofErr w:type="gramEnd"/>
      <w:r>
        <w:rPr>
          <w:sz w:val="22"/>
          <w:szCs w:val="22"/>
        </w:rPr>
        <w:t xml:space="preserve">……………………………………………………………………………………………………………………… </w:t>
      </w:r>
    </w:p>
    <w:p w:rsidR="0096076B" w:rsidRDefault="0096076B" w:rsidP="0096076B">
      <w:pPr>
        <w:pStyle w:val="Default"/>
        <w:rPr>
          <w:sz w:val="22"/>
          <w:szCs w:val="22"/>
        </w:rPr>
      </w:pPr>
      <w:proofErr w:type="spellStart"/>
      <w:r>
        <w:rPr>
          <w:b/>
          <w:bCs/>
          <w:sz w:val="22"/>
          <w:szCs w:val="22"/>
        </w:rPr>
        <w:t>Stand</w:t>
      </w:r>
      <w:proofErr w:type="spellEnd"/>
      <w:r>
        <w:rPr>
          <w:b/>
          <w:bCs/>
          <w:sz w:val="22"/>
          <w:szCs w:val="22"/>
        </w:rPr>
        <w:t xml:space="preserve"> No </w:t>
      </w:r>
      <w:r>
        <w:rPr>
          <w:b/>
          <w:bCs/>
          <w:sz w:val="22"/>
          <w:szCs w:val="22"/>
        </w:rPr>
        <w:tab/>
      </w:r>
      <w:proofErr w:type="gramStart"/>
      <w:r>
        <w:rPr>
          <w:b/>
          <w:bCs/>
          <w:sz w:val="22"/>
          <w:szCs w:val="22"/>
        </w:rPr>
        <w:tab/>
      </w:r>
      <w:r>
        <w:rPr>
          <w:sz w:val="22"/>
          <w:szCs w:val="22"/>
        </w:rPr>
        <w:t>:…</w:t>
      </w:r>
      <w:proofErr w:type="gramEnd"/>
      <w:r>
        <w:rPr>
          <w:sz w:val="22"/>
          <w:szCs w:val="22"/>
        </w:rPr>
        <w:t xml:space="preserve">……………………………………………………………………………………………………………………… </w:t>
      </w:r>
    </w:p>
    <w:p w:rsidR="0096076B" w:rsidRDefault="0096076B" w:rsidP="0096076B">
      <w:pPr>
        <w:pStyle w:val="Default"/>
        <w:rPr>
          <w:sz w:val="22"/>
          <w:szCs w:val="22"/>
        </w:rPr>
      </w:pPr>
      <w:r>
        <w:rPr>
          <w:b/>
          <w:bCs/>
          <w:sz w:val="22"/>
          <w:szCs w:val="22"/>
        </w:rPr>
        <w:t xml:space="preserve">İmza Yetkili Kişi </w:t>
      </w:r>
      <w:proofErr w:type="gramStart"/>
      <w:r>
        <w:rPr>
          <w:b/>
          <w:bCs/>
          <w:sz w:val="22"/>
          <w:szCs w:val="22"/>
        </w:rPr>
        <w:tab/>
      </w:r>
      <w:r>
        <w:rPr>
          <w:sz w:val="22"/>
          <w:szCs w:val="22"/>
        </w:rPr>
        <w:t>:…</w:t>
      </w:r>
      <w:proofErr w:type="gramEnd"/>
      <w:r>
        <w:rPr>
          <w:sz w:val="22"/>
          <w:szCs w:val="22"/>
        </w:rPr>
        <w:t xml:space="preserve">……………………………………………………………………………………………………………………… </w:t>
      </w:r>
    </w:p>
    <w:p w:rsidR="0096076B" w:rsidRDefault="0096076B" w:rsidP="0096076B">
      <w:pPr>
        <w:pStyle w:val="Default"/>
        <w:rPr>
          <w:sz w:val="22"/>
          <w:szCs w:val="22"/>
        </w:rPr>
      </w:pPr>
      <w:r>
        <w:rPr>
          <w:b/>
          <w:bCs/>
          <w:sz w:val="22"/>
          <w:szCs w:val="22"/>
        </w:rPr>
        <w:t xml:space="preserve">İrtibat Tel No </w:t>
      </w:r>
      <w:r>
        <w:rPr>
          <w:b/>
          <w:bCs/>
          <w:sz w:val="22"/>
          <w:szCs w:val="22"/>
        </w:rPr>
        <w:tab/>
      </w:r>
      <w:proofErr w:type="gramStart"/>
      <w:r>
        <w:rPr>
          <w:b/>
          <w:bCs/>
          <w:sz w:val="22"/>
          <w:szCs w:val="22"/>
        </w:rPr>
        <w:tab/>
      </w:r>
      <w:r>
        <w:rPr>
          <w:sz w:val="22"/>
          <w:szCs w:val="22"/>
        </w:rPr>
        <w:t>:…</w:t>
      </w:r>
      <w:proofErr w:type="gramEnd"/>
      <w:r>
        <w:rPr>
          <w:sz w:val="22"/>
          <w:szCs w:val="22"/>
        </w:rPr>
        <w:t xml:space="preserve">……………………………………………………………………………………………………………………… </w:t>
      </w:r>
    </w:p>
    <w:p w:rsidR="0096076B" w:rsidRDefault="0096076B" w:rsidP="0096076B">
      <w:pPr>
        <w:pStyle w:val="Default"/>
        <w:rPr>
          <w:sz w:val="22"/>
          <w:szCs w:val="22"/>
        </w:rPr>
      </w:pPr>
      <w:r>
        <w:rPr>
          <w:b/>
          <w:bCs/>
          <w:sz w:val="22"/>
          <w:szCs w:val="22"/>
        </w:rPr>
        <w:t xml:space="preserve">E-mail </w:t>
      </w:r>
      <w:r>
        <w:rPr>
          <w:b/>
          <w:bCs/>
          <w:sz w:val="22"/>
          <w:szCs w:val="22"/>
        </w:rPr>
        <w:tab/>
      </w:r>
      <w:r>
        <w:rPr>
          <w:b/>
          <w:bCs/>
          <w:sz w:val="22"/>
          <w:szCs w:val="22"/>
        </w:rPr>
        <w:tab/>
      </w:r>
      <w:proofErr w:type="gramStart"/>
      <w:r>
        <w:rPr>
          <w:b/>
          <w:bCs/>
          <w:sz w:val="22"/>
          <w:szCs w:val="22"/>
        </w:rPr>
        <w:tab/>
      </w:r>
      <w:r>
        <w:rPr>
          <w:sz w:val="22"/>
          <w:szCs w:val="22"/>
        </w:rPr>
        <w:t>:…</w:t>
      </w:r>
      <w:proofErr w:type="gramEnd"/>
      <w:r>
        <w:rPr>
          <w:sz w:val="22"/>
          <w:szCs w:val="22"/>
        </w:rPr>
        <w:t xml:space="preserve">……………………………………………………………………………………………………………………… </w:t>
      </w:r>
    </w:p>
    <w:p w:rsidR="0096076B" w:rsidRDefault="0096076B" w:rsidP="0096076B">
      <w:pPr>
        <w:pStyle w:val="Default"/>
        <w:rPr>
          <w:sz w:val="22"/>
          <w:szCs w:val="22"/>
        </w:rPr>
      </w:pPr>
      <w:r>
        <w:rPr>
          <w:b/>
          <w:bCs/>
          <w:sz w:val="22"/>
          <w:szCs w:val="22"/>
        </w:rPr>
        <w:t xml:space="preserve">Fuar Alanı Sorumlusu Adı-Soyadı: </w:t>
      </w:r>
      <w:r>
        <w:rPr>
          <w:sz w:val="22"/>
          <w:szCs w:val="22"/>
        </w:rPr>
        <w:t>……………………………………………………</w:t>
      </w:r>
      <w:r>
        <w:rPr>
          <w:b/>
          <w:bCs/>
          <w:sz w:val="22"/>
          <w:szCs w:val="22"/>
        </w:rPr>
        <w:t xml:space="preserve">Cep </w:t>
      </w:r>
      <w:proofErr w:type="gramStart"/>
      <w:r>
        <w:rPr>
          <w:b/>
          <w:bCs/>
          <w:sz w:val="22"/>
          <w:szCs w:val="22"/>
        </w:rPr>
        <w:t>Telefonu:</w:t>
      </w:r>
      <w:r>
        <w:rPr>
          <w:sz w:val="22"/>
          <w:szCs w:val="22"/>
        </w:rPr>
        <w:t>…</w:t>
      </w:r>
      <w:proofErr w:type="gramEnd"/>
      <w:r>
        <w:rPr>
          <w:sz w:val="22"/>
          <w:szCs w:val="22"/>
        </w:rPr>
        <w:t xml:space="preserve">…..……………………… </w:t>
      </w:r>
    </w:p>
    <w:p w:rsidR="0096076B" w:rsidRDefault="0096076B" w:rsidP="0096076B">
      <w:pPr>
        <w:pStyle w:val="Default"/>
        <w:rPr>
          <w:sz w:val="22"/>
          <w:szCs w:val="22"/>
        </w:rPr>
      </w:pPr>
      <w:r>
        <w:rPr>
          <w:b/>
          <w:bCs/>
          <w:sz w:val="22"/>
          <w:szCs w:val="22"/>
        </w:rPr>
        <w:t>Lütfen dikkat</w:t>
      </w:r>
      <w:r>
        <w:rPr>
          <w:sz w:val="22"/>
          <w:szCs w:val="22"/>
        </w:rPr>
        <w:t xml:space="preserve">: Yukarıda bilgileri olan Fuar alanı sorumlusu, Fuar öncesi kurulum ve Fuar sonrası söküm işlemleri esnasında Sağlık &amp; Güvenlik süreçlerinden sorumlu olacak kişidir. </w:t>
      </w:r>
      <w:bookmarkStart w:id="0" w:name="_GoBack"/>
      <w:bookmarkEnd w:id="0"/>
    </w:p>
    <w:p w:rsidR="0096076B" w:rsidRDefault="0096076B" w:rsidP="0096076B">
      <w:pPr>
        <w:pStyle w:val="Default"/>
        <w:rPr>
          <w:sz w:val="22"/>
          <w:szCs w:val="22"/>
        </w:rPr>
      </w:pPr>
      <w:r>
        <w:rPr>
          <w:b/>
          <w:bCs/>
          <w:sz w:val="22"/>
          <w:szCs w:val="22"/>
        </w:rPr>
        <w:t xml:space="preserve">SAĞLIK &amp; GÜVENLİK BEYANI </w:t>
      </w:r>
    </w:p>
    <w:p w:rsidR="0096076B" w:rsidRDefault="0096076B" w:rsidP="0096076B">
      <w:pPr>
        <w:pStyle w:val="Default"/>
        <w:rPr>
          <w:sz w:val="22"/>
          <w:szCs w:val="22"/>
        </w:rPr>
      </w:pPr>
      <w:r>
        <w:rPr>
          <w:sz w:val="22"/>
          <w:szCs w:val="22"/>
        </w:rPr>
        <w:t xml:space="preserve">Katılımcı, Fuar alanında çalışırken veya Fuar süresince çalışanlarına ve ziyaretçilere sağlıklı ve emniyetli bir iş ortamı sağlamakla sorumlu olacaktır. Ayrıca kendi personelinin/hizmet alacağı firma personelinin (Bundan sonra “Taşeron Firmalar” olarak </w:t>
      </w:r>
      <w:proofErr w:type="gramStart"/>
      <w:r>
        <w:rPr>
          <w:sz w:val="22"/>
          <w:szCs w:val="22"/>
        </w:rPr>
        <w:t>anılacaktır )</w:t>
      </w:r>
      <w:proofErr w:type="gramEnd"/>
      <w:r>
        <w:rPr>
          <w:sz w:val="22"/>
          <w:szCs w:val="22"/>
        </w:rPr>
        <w:t xml:space="preserve"> , </w:t>
      </w:r>
      <w:r w:rsidR="005118F7">
        <w:rPr>
          <w:sz w:val="22"/>
          <w:szCs w:val="22"/>
        </w:rPr>
        <w:t>……………………..</w:t>
      </w:r>
      <w:r>
        <w:rPr>
          <w:sz w:val="22"/>
          <w:szCs w:val="22"/>
        </w:rPr>
        <w:t xml:space="preserve"> </w:t>
      </w:r>
      <w:proofErr w:type="gramStart"/>
      <w:r>
        <w:rPr>
          <w:sz w:val="22"/>
          <w:szCs w:val="22"/>
        </w:rPr>
        <w:t>personelinin</w:t>
      </w:r>
      <w:proofErr w:type="gramEnd"/>
      <w:r>
        <w:rPr>
          <w:sz w:val="22"/>
          <w:szCs w:val="22"/>
        </w:rPr>
        <w:t xml:space="preserve"> ve/veya bu firmalar adına iş yapan firma personelinin ve üçüncü şahısların sağlık ve emniyetlerini, Fuar Süresince (Fuar öncesi kurulum ve Fuar sonu söküm süreleri dahil) yürütülen çalışmalardan kaynaklanan tehlikelere karşı koruyacaktır. </w:t>
      </w:r>
    </w:p>
    <w:p w:rsidR="0096076B" w:rsidRDefault="0096076B" w:rsidP="0096076B">
      <w:pPr>
        <w:pStyle w:val="Default"/>
        <w:rPr>
          <w:sz w:val="22"/>
          <w:szCs w:val="22"/>
        </w:rPr>
      </w:pPr>
      <w:r>
        <w:rPr>
          <w:sz w:val="22"/>
          <w:szCs w:val="22"/>
        </w:rPr>
        <w:t xml:space="preserve">Katılımcı; kendisinin veya Taşeron Firmaları’ </w:t>
      </w:r>
      <w:proofErr w:type="spellStart"/>
      <w:r>
        <w:rPr>
          <w:sz w:val="22"/>
          <w:szCs w:val="22"/>
        </w:rPr>
        <w:t>nın</w:t>
      </w:r>
      <w:proofErr w:type="spellEnd"/>
      <w:r>
        <w:rPr>
          <w:sz w:val="22"/>
          <w:szCs w:val="22"/>
        </w:rPr>
        <w:t xml:space="preserve"> yapacağı tüm iş ve işlemler ile ilgili olarak; 4857 sayılı İş Kanunu, 6331 sayılı İş Sağlığı ve Güvenliği Kanunu ve/veya işbu kanunlara istinaden çıkarılmış yönetmelik ve tebliğler, 6098 sayılı Türk Borçlar Kanunu ve diğer tüm mer’i mevzuat hükümlerine göre personelin sağlığı ve güvenliği için tedarik edilmesi gereken her türlü alet, teçhizat ve donanımı tedarik edeceğini/ettireceğini, söz konusu tedarik edilen alet, teçhizat ve donanımların personel tarafından ne şekilde ve nasıl kullanacağına ilişkin olarak personele eğitim vereceğini/verdireceğini, işin yapılması ve söz konusu tedarik edilen alet, teçhizat ve donanımların personel tarafından kullanıldığını sürekli kontrol edeceğini/ettireceğini ve söz konusu alet, teçhizat ve donanımların personel tarafından tam ve eksiksiz olarak kullanıldığının garantisini verdiğini, meydana gelecek tüm iş kazalarından, doğrudan ve dolaylı, maddi ve manevi zarar ve diğer tüm zararlardan dolayı hem </w:t>
      </w:r>
      <w:r w:rsidR="00755156" w:rsidRPr="00755156">
        <w:rPr>
          <w:b/>
          <w:sz w:val="22"/>
          <w:szCs w:val="22"/>
        </w:rPr>
        <w:t xml:space="preserve">ATO </w:t>
      </w:r>
      <w:proofErr w:type="spellStart"/>
      <w:r w:rsidR="00755156" w:rsidRPr="00755156">
        <w:rPr>
          <w:b/>
          <w:sz w:val="22"/>
          <w:szCs w:val="22"/>
        </w:rPr>
        <w:t>Congresium’a</w:t>
      </w:r>
      <w:proofErr w:type="spellEnd"/>
      <w:r>
        <w:rPr>
          <w:sz w:val="22"/>
          <w:szCs w:val="22"/>
        </w:rPr>
        <w:t xml:space="preserve"> hem de diğer tüm üçüncü şahıslara karşı hem ceza hukuku hem de maddi hukuk yönünden münhasıran </w:t>
      </w:r>
      <w:r w:rsidR="00755156">
        <w:rPr>
          <w:sz w:val="22"/>
          <w:szCs w:val="22"/>
        </w:rPr>
        <w:t xml:space="preserve">ve tek başına sorumlu olduğunu, </w:t>
      </w:r>
      <w:r w:rsidR="00755156" w:rsidRPr="00755156">
        <w:rPr>
          <w:b/>
          <w:sz w:val="22"/>
          <w:szCs w:val="22"/>
        </w:rPr>
        <w:t xml:space="preserve">ATO </w:t>
      </w:r>
      <w:proofErr w:type="spellStart"/>
      <w:r w:rsidR="00755156" w:rsidRPr="00755156">
        <w:rPr>
          <w:b/>
          <w:sz w:val="22"/>
          <w:szCs w:val="22"/>
        </w:rPr>
        <w:t>Congresium’un</w:t>
      </w:r>
      <w:proofErr w:type="spellEnd"/>
      <w:r>
        <w:rPr>
          <w:sz w:val="22"/>
          <w:szCs w:val="22"/>
        </w:rPr>
        <w:t xml:space="preserve"> bu konuda hiçbir sorumluluğu olmayacağını kayıtsız ve şartsız olarak gayri kabili rücu kabul, beyan ve taahhüt eder. </w:t>
      </w:r>
    </w:p>
    <w:p w:rsidR="0096076B" w:rsidRDefault="0096076B" w:rsidP="0096076B">
      <w:pPr>
        <w:pStyle w:val="Default"/>
        <w:rPr>
          <w:sz w:val="22"/>
          <w:szCs w:val="22"/>
        </w:rPr>
      </w:pPr>
      <w:r>
        <w:rPr>
          <w:sz w:val="22"/>
          <w:szCs w:val="22"/>
        </w:rPr>
        <w:t xml:space="preserve">Katılımcı; kendisinin veya Taşeron Firmaların tüm işlerin yapılması sırasında tüm mer’i mevzuat hükümlerine uygun olarak çalıştırdığı ve/veya çalıştıracağı personelin 18 yaşını bitirmemiş genç işçiler olmayacağını, tüm işçilerin işlerin yapılması esnasında sigortalı olacağını gayrikabili rücu kabul, beyan ve taahhüt eder. </w:t>
      </w:r>
    </w:p>
    <w:p w:rsidR="0096076B" w:rsidRDefault="0096076B" w:rsidP="0096076B">
      <w:pPr>
        <w:pStyle w:val="Default"/>
        <w:rPr>
          <w:sz w:val="22"/>
          <w:szCs w:val="22"/>
        </w:rPr>
      </w:pPr>
      <w:r>
        <w:rPr>
          <w:sz w:val="22"/>
          <w:szCs w:val="22"/>
        </w:rPr>
        <w:t xml:space="preserve">Müşteri; </w:t>
      </w:r>
      <w:proofErr w:type="spellStart"/>
      <w:r>
        <w:rPr>
          <w:sz w:val="22"/>
          <w:szCs w:val="22"/>
        </w:rPr>
        <w:t>stand</w:t>
      </w:r>
      <w:proofErr w:type="spellEnd"/>
      <w:r>
        <w:rPr>
          <w:sz w:val="22"/>
          <w:szCs w:val="22"/>
        </w:rPr>
        <w:t xml:space="preserve"> kurulum, sökme, malzeme nakliyesi vb. tüm işlerin yapılması sırasında kendisinin veya Taşeron </w:t>
      </w:r>
      <w:proofErr w:type="spellStart"/>
      <w:r>
        <w:rPr>
          <w:sz w:val="22"/>
          <w:szCs w:val="22"/>
        </w:rPr>
        <w:t>Firmaları’nın</w:t>
      </w:r>
      <w:proofErr w:type="spellEnd"/>
      <w:r>
        <w:rPr>
          <w:sz w:val="22"/>
          <w:szCs w:val="22"/>
        </w:rPr>
        <w:t xml:space="preserve"> çalıştırdığı personelin SGK aylık(son aya ait) hizmet bildirgelerini </w:t>
      </w:r>
      <w:r w:rsidR="00755156">
        <w:rPr>
          <w:b/>
          <w:sz w:val="22"/>
          <w:szCs w:val="22"/>
        </w:rPr>
        <w:t xml:space="preserve">ATO </w:t>
      </w:r>
      <w:proofErr w:type="spellStart"/>
      <w:r w:rsidR="00755156">
        <w:rPr>
          <w:b/>
          <w:sz w:val="22"/>
          <w:szCs w:val="22"/>
        </w:rPr>
        <w:t>Congresium</w:t>
      </w:r>
      <w:proofErr w:type="spellEnd"/>
      <w:r w:rsidR="00755156">
        <w:rPr>
          <w:b/>
          <w:sz w:val="22"/>
          <w:szCs w:val="22"/>
        </w:rPr>
        <w:t xml:space="preserve"> </w:t>
      </w:r>
      <w:r>
        <w:rPr>
          <w:sz w:val="22"/>
          <w:szCs w:val="22"/>
        </w:rPr>
        <w:t xml:space="preserve">tarafından mevzuatla ilgili kendisinden talep edilecek diğer tüm bilgi ve belgeleri </w:t>
      </w:r>
      <w:r w:rsidR="00755156" w:rsidRPr="00755156">
        <w:rPr>
          <w:b/>
          <w:sz w:val="22"/>
          <w:szCs w:val="22"/>
        </w:rPr>
        <w:t xml:space="preserve">ATO </w:t>
      </w:r>
      <w:proofErr w:type="spellStart"/>
      <w:r w:rsidR="00755156" w:rsidRPr="00755156">
        <w:rPr>
          <w:b/>
          <w:sz w:val="22"/>
          <w:szCs w:val="22"/>
        </w:rPr>
        <w:t>Congresium’a</w:t>
      </w:r>
      <w:proofErr w:type="spellEnd"/>
      <w:r w:rsidR="00755156">
        <w:rPr>
          <w:sz w:val="22"/>
          <w:szCs w:val="22"/>
        </w:rPr>
        <w:t xml:space="preserve"> </w:t>
      </w:r>
      <w:r>
        <w:rPr>
          <w:sz w:val="22"/>
          <w:szCs w:val="22"/>
        </w:rPr>
        <w:t xml:space="preserve"> işin yapılması öncesinde tam ve eksiksiz olarak sunacağını, bu belgeleri ibraz edilmeyen personelin Fuar alanına alınmayacağını veya iş yapmalarına izin verilmeyeceğini, herhangi bir yolla içeri girmiş bile olsa bu durumdan </w:t>
      </w:r>
      <w:r w:rsidR="00755156">
        <w:rPr>
          <w:b/>
          <w:sz w:val="22"/>
          <w:szCs w:val="22"/>
        </w:rPr>
        <w:t xml:space="preserve">ATO </w:t>
      </w:r>
      <w:proofErr w:type="spellStart"/>
      <w:r w:rsidR="00755156">
        <w:rPr>
          <w:b/>
          <w:sz w:val="22"/>
          <w:szCs w:val="22"/>
        </w:rPr>
        <w:t>Congresium’un</w:t>
      </w:r>
      <w:proofErr w:type="spellEnd"/>
      <w:r w:rsidR="00755156">
        <w:rPr>
          <w:b/>
          <w:sz w:val="22"/>
          <w:szCs w:val="22"/>
        </w:rPr>
        <w:t xml:space="preserve"> </w:t>
      </w:r>
      <w:r>
        <w:rPr>
          <w:sz w:val="22"/>
          <w:szCs w:val="22"/>
        </w:rPr>
        <w:t xml:space="preserve">mesul olmadığını; kabul, beyan ve taahhüt eder. </w:t>
      </w:r>
    </w:p>
    <w:p w:rsidR="0096076B" w:rsidRDefault="0096076B" w:rsidP="0096076B">
      <w:pPr>
        <w:pStyle w:val="Default"/>
        <w:rPr>
          <w:b/>
          <w:bCs/>
          <w:sz w:val="22"/>
          <w:szCs w:val="22"/>
        </w:rPr>
      </w:pPr>
    </w:p>
    <w:p w:rsidR="0096076B" w:rsidRDefault="0096076B" w:rsidP="0096076B">
      <w:pPr>
        <w:pStyle w:val="Default"/>
        <w:rPr>
          <w:b/>
          <w:bCs/>
          <w:sz w:val="22"/>
          <w:szCs w:val="22"/>
        </w:rPr>
      </w:pPr>
    </w:p>
    <w:p w:rsidR="0096076B" w:rsidRDefault="0096076B" w:rsidP="0096076B">
      <w:pPr>
        <w:pStyle w:val="Default"/>
        <w:rPr>
          <w:b/>
          <w:bCs/>
          <w:sz w:val="22"/>
          <w:szCs w:val="22"/>
        </w:rPr>
      </w:pPr>
    </w:p>
    <w:p w:rsidR="0096076B" w:rsidRDefault="0096076B" w:rsidP="0096076B">
      <w:pPr>
        <w:pStyle w:val="Default"/>
        <w:rPr>
          <w:sz w:val="22"/>
          <w:szCs w:val="22"/>
        </w:rPr>
      </w:pPr>
      <w:r>
        <w:rPr>
          <w:b/>
          <w:bCs/>
          <w:sz w:val="22"/>
          <w:szCs w:val="22"/>
        </w:rPr>
        <w:t>İmza/</w:t>
      </w:r>
      <w:proofErr w:type="gramStart"/>
      <w:r>
        <w:rPr>
          <w:b/>
          <w:bCs/>
          <w:sz w:val="22"/>
          <w:szCs w:val="22"/>
        </w:rPr>
        <w:t xml:space="preserve">Kaşe </w:t>
      </w:r>
      <w:r>
        <w:rPr>
          <w:sz w:val="22"/>
          <w:szCs w:val="22"/>
        </w:rPr>
        <w:t>:</w:t>
      </w:r>
      <w:proofErr w:type="gramEnd"/>
      <w:r>
        <w:rPr>
          <w:sz w:val="22"/>
          <w:szCs w:val="22"/>
        </w:rPr>
        <w:t xml:space="preserve"> </w:t>
      </w:r>
    </w:p>
    <w:p w:rsidR="0096076B" w:rsidRDefault="0096076B" w:rsidP="0096076B">
      <w:pPr>
        <w:pStyle w:val="Default"/>
        <w:rPr>
          <w:b/>
          <w:bCs/>
          <w:sz w:val="22"/>
          <w:szCs w:val="22"/>
        </w:rPr>
      </w:pPr>
    </w:p>
    <w:p w:rsidR="0096076B" w:rsidRDefault="0096076B" w:rsidP="0096076B">
      <w:pPr>
        <w:pStyle w:val="Default"/>
        <w:rPr>
          <w:b/>
          <w:bCs/>
          <w:sz w:val="22"/>
          <w:szCs w:val="22"/>
        </w:rPr>
      </w:pPr>
    </w:p>
    <w:p w:rsidR="0096076B" w:rsidRDefault="0096076B" w:rsidP="0096076B">
      <w:pPr>
        <w:pStyle w:val="Default"/>
        <w:rPr>
          <w:sz w:val="22"/>
          <w:szCs w:val="22"/>
        </w:rPr>
      </w:pPr>
      <w:proofErr w:type="gramStart"/>
      <w:r>
        <w:rPr>
          <w:b/>
          <w:bCs/>
          <w:sz w:val="22"/>
          <w:szCs w:val="22"/>
        </w:rPr>
        <w:t xml:space="preserve">Tarih </w:t>
      </w:r>
      <w:r>
        <w:rPr>
          <w:sz w:val="22"/>
          <w:szCs w:val="22"/>
        </w:rPr>
        <w:t>:</w:t>
      </w:r>
      <w:proofErr w:type="gramEnd"/>
      <w:r>
        <w:rPr>
          <w:sz w:val="22"/>
          <w:szCs w:val="22"/>
        </w:rPr>
        <w:t xml:space="preserve"> </w:t>
      </w:r>
    </w:p>
    <w:p w:rsidR="0096076B" w:rsidRDefault="0096076B" w:rsidP="0096076B">
      <w:pPr>
        <w:pStyle w:val="Default"/>
        <w:pageBreakBefore/>
        <w:jc w:val="center"/>
        <w:rPr>
          <w:sz w:val="36"/>
          <w:szCs w:val="36"/>
        </w:rPr>
      </w:pPr>
      <w:r>
        <w:rPr>
          <w:b/>
          <w:bCs/>
          <w:sz w:val="36"/>
          <w:szCs w:val="36"/>
        </w:rPr>
        <w:lastRenderedPageBreak/>
        <w:t>TAŞERON FİRMA BİLGİ FORMU</w:t>
      </w:r>
    </w:p>
    <w:p w:rsidR="0096076B" w:rsidRDefault="0096076B" w:rsidP="0096076B">
      <w:pPr>
        <w:pStyle w:val="Default"/>
        <w:rPr>
          <w:sz w:val="22"/>
          <w:szCs w:val="22"/>
        </w:rPr>
      </w:pPr>
    </w:p>
    <w:p w:rsidR="0096076B" w:rsidRDefault="0096076B" w:rsidP="0096076B">
      <w:pPr>
        <w:pStyle w:val="Default"/>
        <w:rPr>
          <w:sz w:val="22"/>
          <w:szCs w:val="22"/>
        </w:rPr>
      </w:pPr>
    </w:p>
    <w:p w:rsidR="0096076B" w:rsidRDefault="0096076B" w:rsidP="0096076B">
      <w:pPr>
        <w:pStyle w:val="Default"/>
        <w:rPr>
          <w:sz w:val="22"/>
          <w:szCs w:val="22"/>
        </w:rPr>
      </w:pPr>
      <w:r>
        <w:rPr>
          <w:sz w:val="22"/>
          <w:szCs w:val="22"/>
        </w:rPr>
        <w:t xml:space="preserve">Fuar standı tasarım, kurulum, sökme, nakliye vb. hizmetler için hizmet aldığınız firma bilgilerini aşağıdaki formda doldurunuz. </w:t>
      </w:r>
    </w:p>
    <w:p w:rsidR="0096076B" w:rsidRDefault="0096076B" w:rsidP="0096076B">
      <w:pPr>
        <w:pStyle w:val="Default"/>
        <w:rPr>
          <w:sz w:val="22"/>
          <w:szCs w:val="22"/>
        </w:rPr>
      </w:pPr>
      <w:r>
        <w:rPr>
          <w:sz w:val="22"/>
          <w:szCs w:val="22"/>
        </w:rPr>
        <w:t xml:space="preserve">Bir’den fazla taşeron firmadan hizmet alınacaksa her biri için ayrı form kullanılacaktır. </w:t>
      </w:r>
    </w:p>
    <w:p w:rsidR="0096076B" w:rsidRDefault="0096076B" w:rsidP="0096076B">
      <w:pPr>
        <w:pStyle w:val="Default"/>
        <w:rPr>
          <w:b/>
          <w:bCs/>
          <w:sz w:val="22"/>
          <w:szCs w:val="22"/>
        </w:rPr>
      </w:pPr>
    </w:p>
    <w:p w:rsidR="0096076B" w:rsidRDefault="0096076B" w:rsidP="0096076B">
      <w:pPr>
        <w:pStyle w:val="Default"/>
        <w:rPr>
          <w:sz w:val="22"/>
          <w:szCs w:val="22"/>
        </w:rPr>
      </w:pPr>
      <w:r>
        <w:rPr>
          <w:b/>
          <w:bCs/>
          <w:sz w:val="22"/>
          <w:szCs w:val="22"/>
        </w:rPr>
        <w:t xml:space="preserve">Taşeron Firma </w:t>
      </w:r>
      <w:proofErr w:type="spellStart"/>
      <w:proofErr w:type="gramStart"/>
      <w:r>
        <w:rPr>
          <w:b/>
          <w:bCs/>
          <w:sz w:val="22"/>
          <w:szCs w:val="22"/>
        </w:rPr>
        <w:t>Bilgleri</w:t>
      </w:r>
      <w:proofErr w:type="spellEnd"/>
      <w:r>
        <w:rPr>
          <w:b/>
          <w:bCs/>
          <w:sz w:val="22"/>
          <w:szCs w:val="22"/>
        </w:rPr>
        <w:t xml:space="preserve"> </w:t>
      </w:r>
      <w:r>
        <w:rPr>
          <w:sz w:val="22"/>
          <w:szCs w:val="22"/>
        </w:rPr>
        <w:t>:</w:t>
      </w:r>
      <w:proofErr w:type="gramEnd"/>
      <w:r>
        <w:rPr>
          <w:sz w:val="22"/>
          <w:szCs w:val="22"/>
        </w:rPr>
        <w:t xml:space="preserve"> </w:t>
      </w:r>
    </w:p>
    <w:p w:rsidR="0096076B" w:rsidRDefault="0096076B" w:rsidP="0096076B">
      <w:pPr>
        <w:pStyle w:val="Default"/>
        <w:rPr>
          <w:b/>
          <w:bCs/>
          <w:sz w:val="22"/>
          <w:szCs w:val="22"/>
        </w:rPr>
      </w:pPr>
    </w:p>
    <w:p w:rsidR="0096076B" w:rsidRDefault="0096076B" w:rsidP="0096076B">
      <w:pPr>
        <w:pStyle w:val="Default"/>
        <w:rPr>
          <w:sz w:val="22"/>
          <w:szCs w:val="22"/>
        </w:rPr>
      </w:pPr>
      <w:r>
        <w:rPr>
          <w:b/>
          <w:bCs/>
          <w:sz w:val="22"/>
          <w:szCs w:val="22"/>
        </w:rPr>
        <w:t xml:space="preserve">Firma Adı </w:t>
      </w:r>
      <w:r>
        <w:rPr>
          <w:b/>
          <w:bCs/>
          <w:sz w:val="22"/>
          <w:szCs w:val="22"/>
        </w:rPr>
        <w:tab/>
      </w:r>
      <w:proofErr w:type="gramStart"/>
      <w:r>
        <w:rPr>
          <w:b/>
          <w:bCs/>
          <w:sz w:val="22"/>
          <w:szCs w:val="22"/>
        </w:rPr>
        <w:tab/>
      </w:r>
      <w:r>
        <w:rPr>
          <w:sz w:val="22"/>
          <w:szCs w:val="22"/>
        </w:rPr>
        <w:t>:…</w:t>
      </w:r>
      <w:proofErr w:type="gramEnd"/>
      <w:r>
        <w:rPr>
          <w:sz w:val="22"/>
          <w:szCs w:val="22"/>
        </w:rPr>
        <w:t xml:space="preserve">……………………………………………………………………………………………………………………… </w:t>
      </w:r>
    </w:p>
    <w:p w:rsidR="0096076B" w:rsidRDefault="0096076B" w:rsidP="0096076B">
      <w:pPr>
        <w:pStyle w:val="Default"/>
        <w:rPr>
          <w:sz w:val="22"/>
          <w:szCs w:val="22"/>
        </w:rPr>
      </w:pPr>
      <w:r>
        <w:rPr>
          <w:b/>
          <w:bCs/>
          <w:sz w:val="22"/>
          <w:szCs w:val="22"/>
        </w:rPr>
        <w:t xml:space="preserve">İmza Yetkili Kişi </w:t>
      </w:r>
      <w:proofErr w:type="gramStart"/>
      <w:r>
        <w:rPr>
          <w:b/>
          <w:bCs/>
          <w:sz w:val="22"/>
          <w:szCs w:val="22"/>
        </w:rPr>
        <w:tab/>
      </w:r>
      <w:r>
        <w:rPr>
          <w:sz w:val="22"/>
          <w:szCs w:val="22"/>
        </w:rPr>
        <w:t>:…</w:t>
      </w:r>
      <w:proofErr w:type="gramEnd"/>
      <w:r>
        <w:rPr>
          <w:sz w:val="22"/>
          <w:szCs w:val="22"/>
        </w:rPr>
        <w:t xml:space="preserve">……………………………………………………………………………………………………………………… </w:t>
      </w:r>
    </w:p>
    <w:p w:rsidR="0096076B" w:rsidRDefault="0096076B" w:rsidP="0096076B">
      <w:pPr>
        <w:pStyle w:val="Default"/>
        <w:rPr>
          <w:sz w:val="22"/>
          <w:szCs w:val="22"/>
        </w:rPr>
      </w:pPr>
      <w:r>
        <w:rPr>
          <w:b/>
          <w:bCs/>
          <w:sz w:val="22"/>
          <w:szCs w:val="22"/>
        </w:rPr>
        <w:t xml:space="preserve">İrtibat Tel No </w:t>
      </w:r>
      <w:r>
        <w:rPr>
          <w:b/>
          <w:bCs/>
          <w:sz w:val="22"/>
          <w:szCs w:val="22"/>
        </w:rPr>
        <w:tab/>
      </w:r>
      <w:proofErr w:type="gramStart"/>
      <w:r>
        <w:rPr>
          <w:b/>
          <w:bCs/>
          <w:sz w:val="22"/>
          <w:szCs w:val="22"/>
        </w:rPr>
        <w:tab/>
      </w:r>
      <w:r>
        <w:rPr>
          <w:sz w:val="22"/>
          <w:szCs w:val="22"/>
        </w:rPr>
        <w:t>:…</w:t>
      </w:r>
      <w:proofErr w:type="gramEnd"/>
      <w:r>
        <w:rPr>
          <w:sz w:val="22"/>
          <w:szCs w:val="22"/>
        </w:rPr>
        <w:t xml:space="preserve">……………………………………………………………………………………………………………………… </w:t>
      </w:r>
    </w:p>
    <w:p w:rsidR="0096076B" w:rsidRDefault="0096076B" w:rsidP="0096076B">
      <w:pPr>
        <w:pStyle w:val="Default"/>
        <w:rPr>
          <w:sz w:val="22"/>
          <w:szCs w:val="22"/>
        </w:rPr>
      </w:pPr>
      <w:r>
        <w:rPr>
          <w:b/>
          <w:bCs/>
          <w:sz w:val="22"/>
          <w:szCs w:val="22"/>
        </w:rPr>
        <w:t xml:space="preserve">E-mail </w:t>
      </w:r>
      <w:r>
        <w:rPr>
          <w:sz w:val="22"/>
          <w:szCs w:val="22"/>
        </w:rPr>
        <w:tab/>
      </w:r>
      <w:r>
        <w:rPr>
          <w:sz w:val="22"/>
          <w:szCs w:val="22"/>
        </w:rPr>
        <w:tab/>
      </w:r>
      <w:proofErr w:type="gramStart"/>
      <w:r>
        <w:rPr>
          <w:sz w:val="22"/>
          <w:szCs w:val="22"/>
        </w:rPr>
        <w:tab/>
        <w:t>:…</w:t>
      </w:r>
      <w:proofErr w:type="gramEnd"/>
      <w:r>
        <w:rPr>
          <w:sz w:val="22"/>
          <w:szCs w:val="22"/>
        </w:rPr>
        <w:t xml:space="preserve">……………………………………………………………………………………………………………………… </w:t>
      </w:r>
    </w:p>
    <w:p w:rsidR="0096076B" w:rsidRDefault="0096076B" w:rsidP="0096076B">
      <w:pPr>
        <w:pStyle w:val="Default"/>
        <w:rPr>
          <w:b/>
          <w:bCs/>
          <w:sz w:val="22"/>
          <w:szCs w:val="22"/>
        </w:rPr>
      </w:pPr>
    </w:p>
    <w:p w:rsidR="0096076B" w:rsidRDefault="0096076B" w:rsidP="0096076B">
      <w:pPr>
        <w:pStyle w:val="Default"/>
        <w:rPr>
          <w:b/>
          <w:bCs/>
          <w:sz w:val="22"/>
          <w:szCs w:val="22"/>
        </w:rPr>
      </w:pPr>
      <w:r>
        <w:rPr>
          <w:b/>
          <w:bCs/>
          <w:sz w:val="22"/>
          <w:szCs w:val="22"/>
        </w:rPr>
        <w:t xml:space="preserve">İmza/Kaşe </w:t>
      </w:r>
    </w:p>
    <w:p w:rsidR="0096076B" w:rsidRDefault="0096076B" w:rsidP="0096076B">
      <w:pPr>
        <w:pStyle w:val="Default"/>
        <w:rPr>
          <w:b/>
          <w:bCs/>
          <w:sz w:val="22"/>
          <w:szCs w:val="22"/>
        </w:rPr>
      </w:pPr>
    </w:p>
    <w:p w:rsidR="0096076B" w:rsidRDefault="0096076B" w:rsidP="0096076B">
      <w:pPr>
        <w:pStyle w:val="Default"/>
        <w:rPr>
          <w:b/>
          <w:bCs/>
          <w:sz w:val="22"/>
          <w:szCs w:val="22"/>
        </w:rPr>
      </w:pPr>
    </w:p>
    <w:p w:rsidR="0096076B" w:rsidRDefault="0096076B" w:rsidP="0096076B">
      <w:pPr>
        <w:pStyle w:val="Default"/>
        <w:rPr>
          <w:sz w:val="22"/>
          <w:szCs w:val="22"/>
        </w:rPr>
      </w:pPr>
    </w:p>
    <w:p w:rsidR="0096076B" w:rsidRDefault="0096076B" w:rsidP="0096076B">
      <w:pPr>
        <w:pStyle w:val="Default"/>
        <w:rPr>
          <w:sz w:val="22"/>
          <w:szCs w:val="22"/>
        </w:rPr>
      </w:pPr>
      <w:r>
        <w:rPr>
          <w:b/>
          <w:bCs/>
          <w:sz w:val="22"/>
          <w:szCs w:val="22"/>
        </w:rPr>
        <w:t xml:space="preserve">Fuar Alanı Sorumlusu Adı-Soyadı: </w:t>
      </w:r>
      <w:r>
        <w:rPr>
          <w:sz w:val="22"/>
          <w:szCs w:val="22"/>
        </w:rPr>
        <w:t>……………………………………………………</w:t>
      </w:r>
      <w:r>
        <w:rPr>
          <w:b/>
          <w:bCs/>
          <w:sz w:val="22"/>
          <w:szCs w:val="22"/>
        </w:rPr>
        <w:t xml:space="preserve">Cep </w:t>
      </w:r>
      <w:proofErr w:type="gramStart"/>
      <w:r>
        <w:rPr>
          <w:b/>
          <w:bCs/>
          <w:sz w:val="22"/>
          <w:szCs w:val="22"/>
        </w:rPr>
        <w:t>Telefonu:</w:t>
      </w:r>
      <w:r>
        <w:rPr>
          <w:sz w:val="22"/>
          <w:szCs w:val="22"/>
        </w:rPr>
        <w:t>…</w:t>
      </w:r>
      <w:proofErr w:type="gramEnd"/>
      <w:r>
        <w:rPr>
          <w:sz w:val="22"/>
          <w:szCs w:val="22"/>
        </w:rPr>
        <w:t xml:space="preserve">…..……………………… </w:t>
      </w:r>
    </w:p>
    <w:p w:rsidR="0096076B" w:rsidRDefault="0096076B" w:rsidP="0096076B">
      <w:pPr>
        <w:pStyle w:val="Default"/>
        <w:rPr>
          <w:b/>
          <w:bCs/>
          <w:sz w:val="22"/>
          <w:szCs w:val="22"/>
        </w:rPr>
      </w:pPr>
    </w:p>
    <w:p w:rsidR="0096076B" w:rsidRDefault="0096076B" w:rsidP="0096076B">
      <w:pPr>
        <w:pStyle w:val="Default"/>
        <w:rPr>
          <w:b/>
          <w:bCs/>
          <w:sz w:val="22"/>
          <w:szCs w:val="22"/>
        </w:rPr>
      </w:pPr>
    </w:p>
    <w:tbl>
      <w:tblPr>
        <w:tblStyle w:val="TableGrid"/>
        <w:tblW w:w="0" w:type="auto"/>
        <w:tblLook w:val="04A0" w:firstRow="1" w:lastRow="0" w:firstColumn="1" w:lastColumn="0" w:noHBand="0" w:noVBand="1"/>
      </w:tblPr>
      <w:tblGrid>
        <w:gridCol w:w="2373"/>
        <w:gridCol w:w="2367"/>
        <w:gridCol w:w="2374"/>
        <w:gridCol w:w="2374"/>
      </w:tblGrid>
      <w:tr w:rsidR="0096076B" w:rsidTr="0096076B">
        <w:tc>
          <w:tcPr>
            <w:tcW w:w="2409" w:type="dxa"/>
          </w:tcPr>
          <w:p w:rsidR="0096076B" w:rsidRDefault="0096076B" w:rsidP="0096076B">
            <w:pPr>
              <w:pStyle w:val="Default"/>
              <w:rPr>
                <w:b/>
                <w:bCs/>
                <w:sz w:val="22"/>
                <w:szCs w:val="22"/>
              </w:rPr>
            </w:pPr>
            <w:r>
              <w:rPr>
                <w:b/>
                <w:bCs/>
                <w:sz w:val="22"/>
                <w:szCs w:val="22"/>
              </w:rPr>
              <w:t>TC Kimlik No</w:t>
            </w:r>
          </w:p>
        </w:tc>
        <w:tc>
          <w:tcPr>
            <w:tcW w:w="2409" w:type="dxa"/>
          </w:tcPr>
          <w:p w:rsidR="0096076B" w:rsidRDefault="0096076B" w:rsidP="0096076B">
            <w:pPr>
              <w:pStyle w:val="Default"/>
              <w:rPr>
                <w:b/>
                <w:bCs/>
                <w:sz w:val="22"/>
                <w:szCs w:val="22"/>
              </w:rPr>
            </w:pPr>
            <w:r>
              <w:rPr>
                <w:b/>
                <w:bCs/>
                <w:sz w:val="22"/>
                <w:szCs w:val="22"/>
              </w:rPr>
              <w:t>Adı</w:t>
            </w:r>
          </w:p>
        </w:tc>
        <w:tc>
          <w:tcPr>
            <w:tcW w:w="2410" w:type="dxa"/>
          </w:tcPr>
          <w:p w:rsidR="0096076B" w:rsidRDefault="0096076B" w:rsidP="0096076B">
            <w:pPr>
              <w:pStyle w:val="Default"/>
              <w:rPr>
                <w:b/>
                <w:bCs/>
                <w:sz w:val="22"/>
                <w:szCs w:val="22"/>
              </w:rPr>
            </w:pPr>
            <w:r>
              <w:rPr>
                <w:b/>
                <w:bCs/>
                <w:sz w:val="22"/>
                <w:szCs w:val="22"/>
              </w:rPr>
              <w:t>Soyadı</w:t>
            </w:r>
          </w:p>
        </w:tc>
        <w:tc>
          <w:tcPr>
            <w:tcW w:w="2410" w:type="dxa"/>
          </w:tcPr>
          <w:p w:rsidR="0096076B" w:rsidRDefault="0096076B" w:rsidP="0096076B">
            <w:pPr>
              <w:pStyle w:val="Default"/>
              <w:rPr>
                <w:b/>
                <w:bCs/>
                <w:sz w:val="22"/>
                <w:szCs w:val="22"/>
              </w:rPr>
            </w:pPr>
            <w:r>
              <w:rPr>
                <w:b/>
                <w:bCs/>
                <w:sz w:val="22"/>
                <w:szCs w:val="22"/>
              </w:rPr>
              <w:t>Görevi</w:t>
            </w: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r w:rsidR="0096076B" w:rsidTr="0096076B">
        <w:tc>
          <w:tcPr>
            <w:tcW w:w="2409" w:type="dxa"/>
          </w:tcPr>
          <w:p w:rsidR="0096076B" w:rsidRDefault="0096076B" w:rsidP="0096076B">
            <w:pPr>
              <w:pStyle w:val="Default"/>
              <w:rPr>
                <w:b/>
                <w:bCs/>
                <w:sz w:val="22"/>
                <w:szCs w:val="22"/>
              </w:rPr>
            </w:pPr>
          </w:p>
        </w:tc>
        <w:tc>
          <w:tcPr>
            <w:tcW w:w="2409"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c>
          <w:tcPr>
            <w:tcW w:w="2410" w:type="dxa"/>
          </w:tcPr>
          <w:p w:rsidR="0096076B" w:rsidRDefault="0096076B" w:rsidP="0096076B">
            <w:pPr>
              <w:pStyle w:val="Default"/>
              <w:rPr>
                <w:b/>
                <w:bCs/>
                <w:sz w:val="22"/>
                <w:szCs w:val="22"/>
              </w:rPr>
            </w:pPr>
          </w:p>
        </w:tc>
      </w:tr>
    </w:tbl>
    <w:p w:rsidR="0096076B" w:rsidRDefault="0096076B" w:rsidP="0096076B">
      <w:pPr>
        <w:pStyle w:val="Default"/>
        <w:rPr>
          <w:b/>
          <w:bCs/>
          <w:sz w:val="22"/>
          <w:szCs w:val="22"/>
        </w:rPr>
      </w:pPr>
    </w:p>
    <w:p w:rsidR="0096076B" w:rsidRDefault="0096076B" w:rsidP="0096076B">
      <w:pPr>
        <w:pStyle w:val="Default"/>
        <w:rPr>
          <w:b/>
          <w:bCs/>
          <w:sz w:val="22"/>
          <w:szCs w:val="22"/>
        </w:rPr>
      </w:pPr>
    </w:p>
    <w:p w:rsidR="0096076B" w:rsidRDefault="0096076B" w:rsidP="0096076B">
      <w:pPr>
        <w:pStyle w:val="Default"/>
        <w:rPr>
          <w:b/>
          <w:bCs/>
          <w:sz w:val="22"/>
          <w:szCs w:val="22"/>
        </w:rPr>
      </w:pPr>
      <w:r>
        <w:rPr>
          <w:b/>
          <w:bCs/>
          <w:sz w:val="22"/>
          <w:szCs w:val="22"/>
        </w:rPr>
        <w:t>Taşeron Firma Bilgi Formu ile birlikte alanda çalışacak olan kişilerin SGK Aylık (son aya ait) bildirgelerinin gönderilmesi gerekmektedir.</w:t>
      </w:r>
    </w:p>
    <w:p w:rsidR="0096076B" w:rsidRDefault="0096076B" w:rsidP="0096076B">
      <w:pPr>
        <w:pStyle w:val="Default"/>
      </w:pPr>
      <w:r>
        <w:t xml:space="preserve"> </w:t>
      </w:r>
    </w:p>
    <w:p w:rsidR="006327B7" w:rsidRDefault="0096076B" w:rsidP="0096076B">
      <w:r>
        <w:t>*</w:t>
      </w:r>
      <w:r>
        <w:rPr>
          <w:b/>
          <w:bCs/>
        </w:rPr>
        <w:t>Lütfen dikkat</w:t>
      </w:r>
      <w:r>
        <w:t xml:space="preserve">: Tüm taşeron firmalar, işe başlamadan önce tüm çalışanlarının; Fuar Alanı ile ilgili acil durum prosedürlerini, yangın çıkış kapılarının ve yangın söndürücülerinin yerlerini, ilk yardım–ambulans personelinin beklediği konumu öğrenmesinden sorumlu olacaklardır. Gerekli durumlarda Fuar Alanında </w:t>
      </w:r>
      <w:r w:rsidR="00335B8E">
        <w:t>ATO CONGRESİUM GÜVENLİK</w:t>
      </w:r>
      <w:r>
        <w:t xml:space="preserve"> görevlisi ile irtibat kurunuz.</w:t>
      </w:r>
    </w:p>
    <w:sectPr w:rsidR="006327B7" w:rsidSect="0096076B">
      <w:pgSz w:w="11906" w:h="16838"/>
      <w:pgMar w:top="1135" w:right="991"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76B"/>
    <w:rsid w:val="000F24E9"/>
    <w:rsid w:val="001A3388"/>
    <w:rsid w:val="001B57E7"/>
    <w:rsid w:val="00335B8E"/>
    <w:rsid w:val="00346802"/>
    <w:rsid w:val="005118F7"/>
    <w:rsid w:val="006327B7"/>
    <w:rsid w:val="00755156"/>
    <w:rsid w:val="009607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765D"/>
  <w15:docId w15:val="{5E3B4C72-71E3-4408-B78A-B7EF79D2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076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60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8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cancanatanoglu@atocongresium.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sinozata@atocongresium.com" TargetMode="External"/><Relationship Id="rId5" Type="http://schemas.openxmlformats.org/officeDocument/2006/relationships/hyperlink" Target="mailto:mihricanakyol@atocongresium.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4CA2A-B81A-4AD2-8201-28C8DAEC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777</Words>
  <Characters>4432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WoLkY_</dc:creator>
  <cp:lastModifiedBy>efe koseoglu</cp:lastModifiedBy>
  <cp:revision>6</cp:revision>
  <cp:lastPrinted>2015-01-08T00:39:00Z</cp:lastPrinted>
  <dcterms:created xsi:type="dcterms:W3CDTF">2016-02-18T08:18:00Z</dcterms:created>
  <dcterms:modified xsi:type="dcterms:W3CDTF">2022-09-27T05:50:00Z</dcterms:modified>
</cp:coreProperties>
</file>