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29" w:rsidRDefault="000D4529" w:rsidP="000D4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</w:pPr>
      <w:r>
        <w:rPr>
          <w:noProof/>
          <w:lang w:eastAsia="tr-TR"/>
        </w:rPr>
        <w:drawing>
          <wp:inline distT="0" distB="0" distL="0" distR="0" wp14:anchorId="216A97DE" wp14:editId="1150D85F">
            <wp:extent cx="2933777" cy="578439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77" cy="57843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D4529" w:rsidRDefault="000D4529" w:rsidP="000D4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</w:pPr>
    </w:p>
    <w:p w:rsidR="000D4529" w:rsidRDefault="000D4529" w:rsidP="005E677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</w:pPr>
      <w:bookmarkStart w:id="0" w:name="_GoBack"/>
      <w:bookmarkEnd w:id="0"/>
    </w:p>
    <w:p w:rsidR="00A00F54" w:rsidRDefault="00A00F54" w:rsidP="005E677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Değerli Katılımcılarımız,</w:t>
      </w:r>
    </w:p>
    <w:p w:rsidR="000D0D8E" w:rsidRDefault="00C1513B" w:rsidP="005E677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</w:pPr>
      <w:r w:rsidRPr="00606BE7">
        <w:rPr>
          <w:rFonts w:ascii="Helvetica" w:eastAsia="Times New Roman" w:hAnsi="Helvetica" w:cs="Helvetica"/>
          <w:b/>
          <w:color w:val="26282A"/>
          <w:sz w:val="20"/>
          <w:szCs w:val="20"/>
          <w:lang w:eastAsia="tr-TR"/>
        </w:rPr>
        <w:t xml:space="preserve">12-14 Ekim </w:t>
      </w:r>
      <w:r w:rsidR="007A3DEE" w:rsidRPr="00606BE7">
        <w:rPr>
          <w:rFonts w:ascii="Helvetica" w:eastAsia="Times New Roman" w:hAnsi="Helvetica" w:cs="Helvetica"/>
          <w:b/>
          <w:color w:val="26282A"/>
          <w:sz w:val="20"/>
          <w:szCs w:val="20"/>
          <w:lang w:eastAsia="tr-TR"/>
        </w:rPr>
        <w:t>2022</w:t>
      </w:r>
      <w:r w:rsidR="007A3DE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</w:t>
      </w:r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tarihlerinde ATO </w:t>
      </w:r>
      <w:proofErr w:type="spellStart"/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Congresium'da</w:t>
      </w:r>
      <w:proofErr w:type="spellEnd"/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gerç</w:t>
      </w:r>
      <w:r w:rsidR="000D4529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ekleşecek</w:t>
      </w:r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 </w:t>
      </w:r>
      <w:r w:rsidRPr="00606BE7">
        <w:rPr>
          <w:rFonts w:ascii="Helvetica" w:eastAsia="Times New Roman" w:hAnsi="Helvetica" w:cs="Helvetica"/>
          <w:b/>
          <w:color w:val="26282A"/>
          <w:sz w:val="20"/>
          <w:szCs w:val="20"/>
          <w:lang w:eastAsia="tr-TR"/>
        </w:rPr>
        <w:t>ICCDA -Ankara Savunma &amp; Havacılıkta Endüstriyel İşbirliği</w:t>
      </w:r>
      <w:r w:rsidRPr="00C1513B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Günleri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ile</w:t>
      </w:r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ilgili, olası stant </w:t>
      </w:r>
      <w:proofErr w:type="spellStart"/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catering</w:t>
      </w:r>
      <w:proofErr w:type="spellEnd"/>
      <w:r w:rsidR="00DF4736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( yiyecek - içecek)</w:t>
      </w:r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talepleri doğrultusunda kullanabileceğiniz </w:t>
      </w:r>
      <w:r w:rsidR="00DF4736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talep </w:t>
      </w:r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formu</w:t>
      </w:r>
      <w:r w:rsidR="00DF4736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nu</w:t>
      </w:r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ekte bilgilerinize sunuyorum.</w:t>
      </w:r>
    </w:p>
    <w:p w:rsidR="000D0D8E" w:rsidRDefault="00076005" w:rsidP="005E677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      </w:t>
      </w:r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Bu formun ile stant personeliniz ve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</w:t>
      </w:r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/ veya misafirleriniz için yiyecek içecek ve ikramlıkların sizin taleplerinize göre önceden hazırlanarak belirtilen günlerde servisinin yapılması amaçlanmaktadır.</w:t>
      </w:r>
    </w:p>
    <w:p w:rsidR="00A00F54" w:rsidRPr="000D0D8E" w:rsidRDefault="00076005" w:rsidP="005E677B">
      <w:pPr>
        <w:spacing w:after="0" w:line="276" w:lineRule="auto"/>
        <w:jc w:val="both"/>
        <w:rPr>
          <w:rFonts w:ascii="Calibri" w:eastAsia="Times New Roman" w:hAnsi="Calibri" w:cs="Calibri"/>
          <w:color w:val="0563C1"/>
          <w:sz w:val="20"/>
          <w:szCs w:val="20"/>
          <w:u w:val="single"/>
          <w:lang w:eastAsia="tr-TR"/>
        </w:rPr>
      </w:pPr>
      <w:r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      </w:t>
      </w:r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Taleplerinizi Ekte belirtilen </w:t>
      </w:r>
      <w:proofErr w:type="spellStart"/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Exel</w:t>
      </w:r>
      <w:proofErr w:type="spellEnd"/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formuna </w:t>
      </w:r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eksiksiz bir şekilde doldurulup, </w:t>
      </w:r>
      <w:r w:rsidR="000D0D8E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En geç </w:t>
      </w:r>
      <w:r w:rsidR="00C1513B" w:rsidRPr="00606BE7">
        <w:rPr>
          <w:rFonts w:ascii="Helvetica" w:eastAsia="Times New Roman" w:hAnsi="Helvetica" w:cs="Helvetica"/>
          <w:b/>
          <w:color w:val="26282A"/>
          <w:sz w:val="20"/>
          <w:szCs w:val="20"/>
          <w:lang w:eastAsia="tr-TR"/>
        </w:rPr>
        <w:t>07 Ekim</w:t>
      </w:r>
      <w:r w:rsidR="007A3DEE" w:rsidRPr="00606BE7">
        <w:rPr>
          <w:rFonts w:ascii="Helvetica" w:eastAsia="Times New Roman" w:hAnsi="Helvetica" w:cs="Helvetica"/>
          <w:b/>
          <w:color w:val="26282A"/>
          <w:sz w:val="20"/>
          <w:szCs w:val="20"/>
          <w:lang w:eastAsia="tr-TR"/>
        </w:rPr>
        <w:t xml:space="preserve"> 2022 </w:t>
      </w:r>
      <w:proofErr w:type="gramStart"/>
      <w:r w:rsidR="00C1513B" w:rsidRPr="00606BE7">
        <w:rPr>
          <w:rFonts w:ascii="Helvetica" w:eastAsia="Times New Roman" w:hAnsi="Helvetica" w:cs="Helvetica"/>
          <w:b/>
          <w:color w:val="26282A"/>
          <w:sz w:val="20"/>
          <w:szCs w:val="20"/>
          <w:lang w:eastAsia="tr-TR"/>
        </w:rPr>
        <w:t>Cuma</w:t>
      </w:r>
      <w:r w:rsidR="00C1513B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</w:t>
      </w:r>
      <w:r w:rsidR="00BC463F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</w:t>
      </w:r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günü</w:t>
      </w:r>
      <w:proofErr w:type="gramEnd"/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</w:t>
      </w:r>
      <w:r w:rsidR="000D0D8E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saat </w:t>
      </w:r>
      <w:r w:rsidR="000D0D8E" w:rsidRPr="00076005">
        <w:rPr>
          <w:rFonts w:ascii="Helvetica" w:eastAsia="Times New Roman" w:hAnsi="Helvetica" w:cs="Helvetica"/>
          <w:b/>
          <w:color w:val="26282A"/>
          <w:sz w:val="20"/>
          <w:szCs w:val="20"/>
          <w:lang w:eastAsia="tr-TR"/>
        </w:rPr>
        <w:t>12.00'a kadar</w:t>
      </w:r>
      <w:r w:rsidR="000D0D8E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, </w:t>
      </w:r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formun</w:t>
      </w:r>
      <w:r w:rsidR="000D0D8E" w:rsidRPr="00C423C5">
        <w:rPr>
          <w:rFonts w:ascii="Helvetica" w:eastAsia="Times New Roman" w:hAnsi="Helvetica" w:cs="Helvetica"/>
          <w:b/>
          <w:color w:val="26282A"/>
          <w:sz w:val="18"/>
          <w:szCs w:val="20"/>
          <w:lang w:eastAsia="tr-TR"/>
        </w:rPr>
        <w:t xml:space="preserve"> </w:t>
      </w:r>
      <w:hyperlink r:id="rId5" w:history="1">
        <w:r w:rsidR="00C423C5" w:rsidRPr="00C423C5">
          <w:rPr>
            <w:rStyle w:val="Kpr"/>
            <w:rFonts w:ascii="Helvetica" w:eastAsia="Times New Roman" w:hAnsi="Helvetica" w:cs="Helvetica"/>
            <w:b/>
            <w:sz w:val="18"/>
            <w:szCs w:val="20"/>
            <w:lang w:eastAsia="tr-TR"/>
          </w:rPr>
          <w:t>mihricanakyol@atocongresium.com</w:t>
        </w:r>
      </w:hyperlink>
      <w:r w:rsidR="00C423C5" w:rsidRPr="00C423C5">
        <w:rPr>
          <w:rFonts w:ascii="Helvetica" w:eastAsia="Times New Roman" w:hAnsi="Helvetica" w:cs="Helvetica"/>
          <w:b/>
          <w:color w:val="26282A"/>
          <w:sz w:val="18"/>
          <w:szCs w:val="20"/>
          <w:lang w:eastAsia="tr-TR"/>
        </w:rPr>
        <w:t xml:space="preserve"> </w:t>
      </w:r>
      <w:hyperlink r:id="rId6" w:history="1">
        <w:r w:rsidR="00135767" w:rsidRPr="00135767">
          <w:rPr>
            <w:rFonts w:ascii="Calibri" w:eastAsia="Times New Roman" w:hAnsi="Calibri" w:cs="Calibri"/>
            <w:b/>
            <w:color w:val="0563C1"/>
            <w:szCs w:val="20"/>
            <w:u w:val="single"/>
            <w:lang w:eastAsia="tr-TR"/>
          </w:rPr>
          <w:t>esinozata@atocongresium.com</w:t>
        </w:r>
      </w:hyperlink>
      <w:r w:rsidR="00135767">
        <w:rPr>
          <w:rFonts w:ascii="Helvetica" w:eastAsia="Times New Roman" w:hAnsi="Helvetica" w:cs="Helvetica"/>
          <w:b/>
          <w:color w:val="26282A"/>
          <w:szCs w:val="20"/>
          <w:lang w:eastAsia="tr-TR"/>
        </w:rPr>
        <w:t xml:space="preserve">; </w:t>
      </w:r>
      <w:hyperlink r:id="rId7" w:history="1">
        <w:r w:rsidR="00135767" w:rsidRPr="00076005">
          <w:rPr>
            <w:rFonts w:ascii="Calibri" w:eastAsia="Times New Roman" w:hAnsi="Calibri" w:cs="Calibri"/>
            <w:b/>
            <w:color w:val="0563C1"/>
            <w:szCs w:val="20"/>
            <w:u w:val="single"/>
            <w:lang w:eastAsia="tr-TR"/>
          </w:rPr>
          <w:t>sercancanatanoglu@atocongresium.com</w:t>
        </w:r>
      </w:hyperlink>
      <w:r w:rsidR="00135767">
        <w:rPr>
          <w:rFonts w:ascii="Helvetica" w:eastAsia="Times New Roman" w:hAnsi="Helvetica" w:cs="Helvetica"/>
          <w:b/>
          <w:color w:val="26282A"/>
          <w:szCs w:val="20"/>
          <w:lang w:eastAsia="tr-TR"/>
        </w:rPr>
        <w:t xml:space="preserve"> </w:t>
      </w:r>
      <w:r w:rsidR="000D0D8E" w:rsidRP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adresinden</w:t>
      </w:r>
      <w:r w:rsidRPr="00076005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</w:t>
      </w:r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bize ulaştırılarak mutabık kalınan tutarın banka hesaplarımıza yatırılması ile siparişleriniz işleme alınacaktır.</w:t>
      </w:r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</w:t>
      </w:r>
    </w:p>
    <w:p w:rsidR="00A00F54" w:rsidRDefault="00076005" w:rsidP="005E677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      </w:t>
      </w:r>
      <w:r w:rsid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Binadaki tüm yiyecek içecek hizmeti ATO </w:t>
      </w:r>
      <w:proofErr w:type="spellStart"/>
      <w:r w:rsid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Congresium</w:t>
      </w:r>
      <w:proofErr w:type="spellEnd"/>
      <w:r w:rsid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tarafından verilmekte olup, d</w:t>
      </w:r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ışarıdan yiyecek, içecek, </w:t>
      </w:r>
      <w:proofErr w:type="spellStart"/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catering</w:t>
      </w:r>
      <w:proofErr w:type="spellEnd"/>
      <w:r w:rsidR="00A00F54"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firması, servis personeli, temizlik personeli vb. kabul edilmemektedir.</w:t>
      </w:r>
      <w:r w:rsid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</w:t>
      </w:r>
    </w:p>
    <w:p w:rsidR="000D0D8E" w:rsidRPr="000D0D8E" w:rsidRDefault="00076005" w:rsidP="005E677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      Standınız da bir ikram olmayacak sadece personeliniz için bir yiyecek </w:t>
      </w:r>
      <w:proofErr w:type="gramStart"/>
      <w:r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içecek  ihtiya</w:t>
      </w:r>
      <w:r w:rsidR="00C1513B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c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ı</w:t>
      </w:r>
      <w:proofErr w:type="gramEnd"/>
      <w:r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olması halinde b</w:t>
      </w:r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ina içerisinde yiyecek içecek hizmeti verilen Restoran ve </w:t>
      </w:r>
      <w:proofErr w:type="spellStart"/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Cafe</w:t>
      </w:r>
      <w:proofErr w:type="spellEnd"/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bölümünde nakit ya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 </w:t>
      </w:r>
      <w:r w:rsidR="000D0D8E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 xml:space="preserve">da kredi kartı ile alışveriş </w:t>
      </w:r>
      <w:r w:rsidR="005E677B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yapabilirsiniz.</w:t>
      </w:r>
    </w:p>
    <w:p w:rsidR="00A00F54" w:rsidRPr="00A00F54" w:rsidRDefault="00A00F54" w:rsidP="005E677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A00F54">
        <w:rPr>
          <w:rFonts w:ascii="Helvetica" w:eastAsia="Times New Roman" w:hAnsi="Helvetica" w:cs="Helvetica"/>
          <w:color w:val="26282A"/>
          <w:sz w:val="20"/>
          <w:szCs w:val="20"/>
          <w:lang w:eastAsia="tr-TR"/>
        </w:rPr>
        <w:t>Konu ile ilgili desteğinizi rica eder, sorularınız olursa yardımcı olmaktan mutluluk duyarım.</w:t>
      </w:r>
    </w:p>
    <w:p w:rsidR="00A00F54" w:rsidRPr="00076005" w:rsidRDefault="00A00F54" w:rsidP="005E677B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Cs w:val="24"/>
          <w:lang w:eastAsia="tr-TR"/>
        </w:rPr>
      </w:pPr>
      <w:r w:rsidRPr="00076005">
        <w:rPr>
          <w:rFonts w:ascii="Arial" w:eastAsia="Times New Roman" w:hAnsi="Arial" w:cs="Arial"/>
          <w:color w:val="222222"/>
          <w:szCs w:val="24"/>
          <w:lang w:eastAsia="tr-TR"/>
        </w:rPr>
        <w:t>Saygılarımla, </w:t>
      </w:r>
    </w:p>
    <w:p w:rsidR="000D4529" w:rsidRDefault="000D4529"/>
    <w:p w:rsidR="000D4529" w:rsidRDefault="000D4529"/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7020"/>
      </w:tblGrid>
      <w:tr w:rsidR="000D4529" w:rsidRPr="000D4529" w:rsidTr="000D4529">
        <w:trPr>
          <w:trHeight w:val="276"/>
        </w:trPr>
        <w:tc>
          <w:tcPr>
            <w:tcW w:w="2640" w:type="dxa"/>
            <w:tcBorders>
              <w:top w:val="single" w:sz="4" w:space="0" w:color="222B35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D9D9D9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  <w:t>YETKİLİ KİŞİ</w:t>
            </w:r>
          </w:p>
        </w:tc>
        <w:tc>
          <w:tcPr>
            <w:tcW w:w="702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vAlign w:val="center"/>
            <w:hideMark/>
          </w:tcPr>
          <w:p w:rsidR="000D4529" w:rsidRPr="000D4529" w:rsidRDefault="000D4529" w:rsidP="005E6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SERCAN CANATANOĞLU</w:t>
            </w:r>
            <w:r w:rsidR="00DF4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="00DF4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Ato</w:t>
            </w:r>
            <w:proofErr w:type="spellEnd"/>
            <w:r w:rsidR="00DF4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DF4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Congresium</w:t>
            </w:r>
            <w:proofErr w:type="spellEnd"/>
            <w:r w:rsidR="00DF4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DF4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Satınalma</w:t>
            </w:r>
            <w:proofErr w:type="spellEnd"/>
            <w:r w:rsidR="00DF4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95F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ve Etkinlik </w:t>
            </w:r>
            <w:r w:rsidR="00DF4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Müdürü</w:t>
            </w:r>
          </w:p>
        </w:tc>
      </w:tr>
      <w:tr w:rsidR="000D4529" w:rsidRPr="000D4529" w:rsidTr="000D4529">
        <w:trPr>
          <w:trHeight w:val="276"/>
        </w:trPr>
        <w:tc>
          <w:tcPr>
            <w:tcW w:w="264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D9D9D9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702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0538 036 21 81</w:t>
            </w:r>
            <w:r w:rsidR="006963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0312 285 03 80</w:t>
            </w:r>
          </w:p>
        </w:tc>
      </w:tr>
      <w:tr w:rsidR="000D4529" w:rsidRPr="000D4529" w:rsidTr="000D4529">
        <w:trPr>
          <w:trHeight w:val="276"/>
        </w:trPr>
        <w:tc>
          <w:tcPr>
            <w:tcW w:w="264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D9D9D9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702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vAlign w:val="center"/>
            <w:hideMark/>
          </w:tcPr>
          <w:p w:rsidR="000D4529" w:rsidRPr="000D4529" w:rsidRDefault="00606BE7" w:rsidP="000D452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tr-TR"/>
              </w:rPr>
            </w:pPr>
            <w:hyperlink r:id="rId8" w:history="1">
              <w:r w:rsidR="000D4529" w:rsidRPr="000D4529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tr-TR"/>
                </w:rPr>
                <w:t>sercancanatanoglu@atocongresium.com</w:t>
              </w:r>
            </w:hyperlink>
          </w:p>
        </w:tc>
      </w:tr>
      <w:tr w:rsidR="000D4529" w:rsidRPr="000D4529" w:rsidTr="000D4529">
        <w:trPr>
          <w:trHeight w:val="276"/>
        </w:trPr>
        <w:tc>
          <w:tcPr>
            <w:tcW w:w="264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D9D9D9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  <w:t>ŞİRKET ÜNVANI</w:t>
            </w:r>
          </w:p>
        </w:tc>
        <w:tc>
          <w:tcPr>
            <w:tcW w:w="702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ANKARA ULUSLARARASI SANAT KONGRE VE FUAR MERKEZİ TUR. A.Ş.</w:t>
            </w:r>
          </w:p>
        </w:tc>
      </w:tr>
      <w:tr w:rsidR="000D4529" w:rsidRPr="000D4529" w:rsidTr="000D4529">
        <w:trPr>
          <w:trHeight w:val="276"/>
        </w:trPr>
        <w:tc>
          <w:tcPr>
            <w:tcW w:w="264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D9D9D9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  <w:t>VERGİ DAİRESİ</w:t>
            </w:r>
          </w:p>
        </w:tc>
        <w:tc>
          <w:tcPr>
            <w:tcW w:w="702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MALTEPE</w:t>
            </w:r>
          </w:p>
        </w:tc>
      </w:tr>
      <w:tr w:rsidR="000D4529" w:rsidRPr="000D4529" w:rsidTr="000D4529">
        <w:trPr>
          <w:trHeight w:val="276"/>
        </w:trPr>
        <w:tc>
          <w:tcPr>
            <w:tcW w:w="264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D9D9D9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  <w:t>VERGİ NUMARASI</w:t>
            </w:r>
          </w:p>
        </w:tc>
        <w:tc>
          <w:tcPr>
            <w:tcW w:w="702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070 0909 943</w:t>
            </w:r>
          </w:p>
        </w:tc>
      </w:tr>
      <w:tr w:rsidR="000D4529" w:rsidRPr="000D4529" w:rsidTr="000D4529">
        <w:trPr>
          <w:trHeight w:val="276"/>
        </w:trPr>
        <w:tc>
          <w:tcPr>
            <w:tcW w:w="264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D9D9D9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  <w:t>BANKA</w:t>
            </w:r>
          </w:p>
        </w:tc>
        <w:tc>
          <w:tcPr>
            <w:tcW w:w="702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GARANTİ BBVA</w:t>
            </w:r>
          </w:p>
        </w:tc>
      </w:tr>
      <w:tr w:rsidR="000D4529" w:rsidRPr="000D4529" w:rsidTr="000D4529">
        <w:trPr>
          <w:trHeight w:val="276"/>
        </w:trPr>
        <w:tc>
          <w:tcPr>
            <w:tcW w:w="264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D9D9D9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  <w:t>ŞUBE</w:t>
            </w:r>
          </w:p>
        </w:tc>
        <w:tc>
          <w:tcPr>
            <w:tcW w:w="702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vAlign w:val="center"/>
            <w:hideMark/>
          </w:tcPr>
          <w:p w:rsidR="000D4529" w:rsidRPr="000D4529" w:rsidRDefault="005E677B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ÜMİTKÖY</w:t>
            </w:r>
          </w:p>
        </w:tc>
      </w:tr>
      <w:tr w:rsidR="000D4529" w:rsidRPr="000D4529" w:rsidTr="000D4529">
        <w:trPr>
          <w:trHeight w:val="276"/>
        </w:trPr>
        <w:tc>
          <w:tcPr>
            <w:tcW w:w="264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D9D9D9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  <w:t>HESAP NO</w:t>
            </w:r>
          </w:p>
        </w:tc>
        <w:tc>
          <w:tcPr>
            <w:tcW w:w="702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6292241</w:t>
            </w:r>
          </w:p>
        </w:tc>
      </w:tr>
      <w:tr w:rsidR="000D4529" w:rsidRPr="000D4529" w:rsidTr="000D4529">
        <w:trPr>
          <w:trHeight w:val="276"/>
        </w:trPr>
        <w:tc>
          <w:tcPr>
            <w:tcW w:w="264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D9D9D9"/>
            <w:noWrap/>
            <w:vAlign w:val="center"/>
            <w:hideMark/>
          </w:tcPr>
          <w:p w:rsidR="000D4529" w:rsidRPr="000D4529" w:rsidRDefault="000D4529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</w:pPr>
            <w:r w:rsidRPr="000D4529">
              <w:rPr>
                <w:rFonts w:ascii="Calibri" w:eastAsia="Times New Roman" w:hAnsi="Calibri" w:cs="Calibri"/>
                <w:b/>
                <w:bCs/>
                <w:color w:val="222B35"/>
                <w:sz w:val="20"/>
                <w:szCs w:val="20"/>
                <w:lang w:eastAsia="tr-TR"/>
              </w:rPr>
              <w:t>IBAN</w:t>
            </w:r>
          </w:p>
        </w:tc>
        <w:tc>
          <w:tcPr>
            <w:tcW w:w="702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vAlign w:val="center"/>
            <w:hideMark/>
          </w:tcPr>
          <w:p w:rsidR="000D4529" w:rsidRPr="000D4529" w:rsidRDefault="005E677B" w:rsidP="000D4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67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TR92 0006 2000 4830 0006 2922 41</w:t>
            </w:r>
          </w:p>
        </w:tc>
      </w:tr>
    </w:tbl>
    <w:p w:rsidR="000D4529" w:rsidRDefault="000D4529"/>
    <w:p w:rsidR="00782FE7" w:rsidRDefault="00782FE7"/>
    <w:p w:rsidR="00782FE7" w:rsidRDefault="00782FE7"/>
    <w:sectPr w:rsidR="00782FE7" w:rsidSect="000D452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00"/>
    <w:rsid w:val="00076005"/>
    <w:rsid w:val="000D0D8E"/>
    <w:rsid w:val="000D4529"/>
    <w:rsid w:val="00135767"/>
    <w:rsid w:val="00280D50"/>
    <w:rsid w:val="003326DE"/>
    <w:rsid w:val="004B7A04"/>
    <w:rsid w:val="00525600"/>
    <w:rsid w:val="005E677B"/>
    <w:rsid w:val="00606BE7"/>
    <w:rsid w:val="0069637B"/>
    <w:rsid w:val="00782FE7"/>
    <w:rsid w:val="00795F12"/>
    <w:rsid w:val="007A3DEE"/>
    <w:rsid w:val="00806E07"/>
    <w:rsid w:val="00A00F54"/>
    <w:rsid w:val="00BC463F"/>
    <w:rsid w:val="00C1513B"/>
    <w:rsid w:val="00C423C5"/>
    <w:rsid w:val="00D4524E"/>
    <w:rsid w:val="00DF4736"/>
    <w:rsid w:val="00EA4AE6"/>
    <w:rsid w:val="00F5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3775"/>
  <w15:chartTrackingRefBased/>
  <w15:docId w15:val="{1498A7A6-0C72-479C-A4F2-134F4A4F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D45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cancanatanoglu@atocongresiu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cancanatanoglu@atocongresiu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inozata@atocongresium.com" TargetMode="External"/><Relationship Id="rId5" Type="http://schemas.openxmlformats.org/officeDocument/2006/relationships/hyperlink" Target="mailto:mihricanakyol@atocongresium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2021-08-11T12:09:00Z</dcterms:created>
  <dcterms:modified xsi:type="dcterms:W3CDTF">2022-08-29T06:57:00Z</dcterms:modified>
</cp:coreProperties>
</file>